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2D3D1" w14:textId="4ED55016" w:rsidR="002B1BD9" w:rsidRDefault="002B1BD9" w:rsidP="00851858">
      <w:pPr>
        <w:tabs>
          <w:tab w:val="left" w:pos="5490"/>
          <w:tab w:val="left" w:pos="7995"/>
        </w:tabs>
        <w:spacing w:after="0" w:line="240" w:lineRule="auto"/>
        <w:ind w:firstLine="720"/>
      </w:pPr>
    </w:p>
    <w:p w14:paraId="686E318F" w14:textId="6670256C" w:rsidR="004F3548" w:rsidRDefault="004F3548" w:rsidP="00851858">
      <w:pPr>
        <w:tabs>
          <w:tab w:val="left" w:pos="5490"/>
          <w:tab w:val="left" w:pos="7995"/>
        </w:tabs>
        <w:spacing w:after="0" w:line="240" w:lineRule="auto"/>
        <w:ind w:firstLine="720"/>
      </w:pPr>
    </w:p>
    <w:p w14:paraId="77587E57" w14:textId="18F3D535" w:rsidR="004F3548" w:rsidRDefault="004F3548" w:rsidP="00851858">
      <w:pPr>
        <w:tabs>
          <w:tab w:val="left" w:pos="5490"/>
          <w:tab w:val="left" w:pos="7995"/>
        </w:tabs>
        <w:spacing w:after="0" w:line="240" w:lineRule="auto"/>
        <w:ind w:firstLine="720"/>
      </w:pPr>
    </w:p>
    <w:p w14:paraId="5D4700A2" w14:textId="07F03167" w:rsidR="004F3548" w:rsidRDefault="004F3548" w:rsidP="00851858">
      <w:pPr>
        <w:tabs>
          <w:tab w:val="left" w:pos="5490"/>
          <w:tab w:val="left" w:pos="7995"/>
        </w:tabs>
        <w:spacing w:after="0" w:line="240" w:lineRule="auto"/>
        <w:ind w:firstLine="720"/>
      </w:pPr>
    </w:p>
    <w:p w14:paraId="34C50446" w14:textId="0541D17E" w:rsidR="004F3548" w:rsidRDefault="004F3548" w:rsidP="00851858">
      <w:pPr>
        <w:tabs>
          <w:tab w:val="left" w:pos="5490"/>
          <w:tab w:val="left" w:pos="7995"/>
        </w:tabs>
        <w:spacing w:after="0" w:line="240" w:lineRule="auto"/>
        <w:ind w:firstLine="720"/>
      </w:pPr>
    </w:p>
    <w:p w14:paraId="490E7D01" w14:textId="4BDE6BF9" w:rsidR="004F3548" w:rsidRDefault="004F3548" w:rsidP="00851858">
      <w:pPr>
        <w:tabs>
          <w:tab w:val="left" w:pos="5490"/>
          <w:tab w:val="left" w:pos="7995"/>
        </w:tabs>
        <w:spacing w:after="0" w:line="240" w:lineRule="auto"/>
        <w:ind w:firstLine="720"/>
      </w:pPr>
    </w:p>
    <w:p w14:paraId="2EE11CC7" w14:textId="77777777" w:rsidR="004F3548" w:rsidRDefault="004F3548" w:rsidP="00851858">
      <w:pPr>
        <w:tabs>
          <w:tab w:val="left" w:pos="5490"/>
          <w:tab w:val="left" w:pos="7995"/>
        </w:tabs>
        <w:spacing w:after="0" w:line="240" w:lineRule="auto"/>
        <w:ind w:firstLine="720"/>
      </w:pPr>
    </w:p>
    <w:tbl>
      <w:tblPr>
        <w:tblStyle w:val="TableGrid"/>
        <w:tblW w:w="17760" w:type="dxa"/>
        <w:tblInd w:w="412"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115" w:type="dxa"/>
          <w:right w:w="115" w:type="dxa"/>
        </w:tblCellMar>
        <w:tblLook w:val="04A0" w:firstRow="1" w:lastRow="0" w:firstColumn="1" w:lastColumn="0" w:noHBand="0" w:noVBand="1"/>
      </w:tblPr>
      <w:tblGrid>
        <w:gridCol w:w="17760"/>
      </w:tblGrid>
      <w:tr w:rsidR="00851858" w14:paraId="7D39195F" w14:textId="77777777" w:rsidTr="006E24C3">
        <w:trPr>
          <w:trHeight w:val="2775"/>
        </w:trPr>
        <w:tc>
          <w:tcPr>
            <w:tcW w:w="17760" w:type="dxa"/>
            <w:shd w:val="clear" w:color="auto" w:fill="auto"/>
            <w:vAlign w:val="center"/>
          </w:tcPr>
          <w:p w14:paraId="01C03E79" w14:textId="77777777" w:rsidR="00851858" w:rsidRDefault="00851858" w:rsidP="006E24C3">
            <w:pPr>
              <w:rPr>
                <w:b/>
                <w:strike/>
              </w:rPr>
            </w:pPr>
          </w:p>
          <w:p w14:paraId="472954EA" w14:textId="05B8F3B4" w:rsidR="00851858" w:rsidRDefault="00851858" w:rsidP="002F3B1E">
            <w:pPr>
              <w:jc w:val="center"/>
              <w:rPr>
                <w:b/>
              </w:rPr>
            </w:pPr>
            <w:r w:rsidRPr="00EF025D">
              <w:rPr>
                <w:b/>
                <w:sz w:val="24"/>
                <w:szCs w:val="24"/>
              </w:rPr>
              <w:t>GUDIANCE TO APPLICANTS:</w:t>
            </w:r>
          </w:p>
          <w:p w14:paraId="17AB6E41" w14:textId="69772BA3" w:rsidR="00851858" w:rsidRDefault="00851858" w:rsidP="006E24C3">
            <w:pPr>
              <w:rPr>
                <w:b/>
              </w:rPr>
            </w:pPr>
          </w:p>
          <w:p w14:paraId="1BD1E934" w14:textId="02F2A614" w:rsidR="004F3548" w:rsidRDefault="004F3548" w:rsidP="002566C4">
            <w:pPr>
              <w:ind w:left="640"/>
              <w:rPr>
                <w:b/>
              </w:rPr>
            </w:pPr>
            <w:r>
              <w:rPr>
                <w:b/>
              </w:rPr>
              <w:t xml:space="preserve">Before you start to draft this Scope of Work, you should consider the following guidance.  If you have any questions about the SOW, you should consult with your assigned MTI Investment Officer. </w:t>
            </w:r>
          </w:p>
          <w:p w14:paraId="2679E347" w14:textId="77777777" w:rsidR="004F3548" w:rsidRPr="00A7421C" w:rsidRDefault="004F3548" w:rsidP="006E24C3">
            <w:pPr>
              <w:rPr>
                <w:b/>
              </w:rPr>
            </w:pPr>
          </w:p>
          <w:p w14:paraId="5D2742FC" w14:textId="77777777" w:rsidR="00851858" w:rsidRPr="00216B9A" w:rsidRDefault="00851858" w:rsidP="00216B9A">
            <w:pPr>
              <w:ind w:left="723"/>
              <w:rPr>
                <w:bCs/>
              </w:rPr>
            </w:pPr>
            <w:r w:rsidRPr="00216B9A">
              <w:rPr>
                <w:bCs/>
                <w:u w:val="single"/>
              </w:rPr>
              <w:t>SPECIFIC PROJECT</w:t>
            </w:r>
          </w:p>
          <w:p w14:paraId="5802D5C2" w14:textId="48923C5D" w:rsidR="00492440" w:rsidRDefault="00851858" w:rsidP="00216B9A">
            <w:pPr>
              <w:ind w:left="2800" w:hanging="2070"/>
              <w:rPr>
                <w:bCs/>
              </w:rPr>
            </w:pPr>
            <w:r w:rsidRPr="00411E92">
              <w:rPr>
                <w:bCs/>
                <w:u w:val="single"/>
              </w:rPr>
              <w:t>DELIVERABLES</w:t>
            </w:r>
            <w:r w:rsidR="00216B9A">
              <w:rPr>
                <w:bCs/>
                <w:u w:val="single"/>
              </w:rPr>
              <w:t xml:space="preserve"> SECTION</w:t>
            </w:r>
            <w:r w:rsidRPr="00411E92">
              <w:rPr>
                <w:bCs/>
              </w:rPr>
              <w:t>:</w:t>
            </w:r>
            <w:r>
              <w:rPr>
                <w:bCs/>
              </w:rPr>
              <w:t xml:space="preserve">   </w:t>
            </w:r>
            <w:r w:rsidRPr="00411E92">
              <w:rPr>
                <w:bCs/>
              </w:rPr>
              <w:t xml:space="preserve"> </w:t>
            </w:r>
          </w:p>
          <w:p w14:paraId="2DF2EBE3" w14:textId="77777777" w:rsidR="00492440" w:rsidRPr="00492440" w:rsidRDefault="00492440" w:rsidP="006E24C3">
            <w:pPr>
              <w:ind w:left="2700" w:hanging="1530"/>
              <w:rPr>
                <w:bCs/>
                <w:sz w:val="10"/>
                <w:szCs w:val="10"/>
              </w:rPr>
            </w:pPr>
          </w:p>
          <w:p w14:paraId="64F3FA9F" w14:textId="77777777" w:rsidR="00216B9A" w:rsidRPr="00216B9A" w:rsidRDefault="00492440" w:rsidP="00216B9A">
            <w:pPr>
              <w:pStyle w:val="ListParagraph"/>
              <w:numPr>
                <w:ilvl w:val="0"/>
                <w:numId w:val="1"/>
              </w:numPr>
              <w:ind w:left="1180" w:hanging="450"/>
              <w:rPr>
                <w:bCs/>
              </w:rPr>
            </w:pPr>
            <w:r w:rsidRPr="00216B9A">
              <w:rPr>
                <w:bCs/>
              </w:rPr>
              <w:t>In this section of the Scope of Work</w:t>
            </w:r>
            <w:r w:rsidR="004F3548" w:rsidRPr="00216B9A">
              <w:rPr>
                <w:bCs/>
              </w:rPr>
              <w:t>,</w:t>
            </w:r>
            <w:r w:rsidR="00851858" w:rsidRPr="00216B9A">
              <w:rPr>
                <w:bCs/>
              </w:rPr>
              <w:t xml:space="preserve"> </w:t>
            </w:r>
            <w:r w:rsidR="004F3548" w:rsidRPr="00216B9A">
              <w:rPr>
                <w:bCs/>
              </w:rPr>
              <w:t xml:space="preserve">first describe </w:t>
            </w:r>
            <w:r w:rsidR="00216B9A" w:rsidRPr="00216B9A">
              <w:rPr>
                <w:bCs/>
              </w:rPr>
              <w:t>the</w:t>
            </w:r>
            <w:r w:rsidR="002F3B1E" w:rsidRPr="00216B9A">
              <w:rPr>
                <w:bCs/>
              </w:rPr>
              <w:t xml:space="preserve"> </w:t>
            </w:r>
            <w:r w:rsidR="00851858" w:rsidRPr="00216B9A">
              <w:rPr>
                <w:bCs/>
              </w:rPr>
              <w:t>key</w:t>
            </w:r>
            <w:r w:rsidR="004F3548" w:rsidRPr="00216B9A">
              <w:rPr>
                <w:bCs/>
              </w:rPr>
              <w:t>/primary</w:t>
            </w:r>
            <w:r w:rsidR="00851858" w:rsidRPr="00216B9A">
              <w:rPr>
                <w:bCs/>
              </w:rPr>
              <w:t xml:space="preserve"> </w:t>
            </w:r>
            <w:r w:rsidRPr="00216B9A">
              <w:rPr>
                <w:bCs/>
              </w:rPr>
              <w:t xml:space="preserve">project </w:t>
            </w:r>
            <w:r w:rsidR="00851858" w:rsidRPr="00216B9A">
              <w:rPr>
                <w:bCs/>
              </w:rPr>
              <w:t>activities</w:t>
            </w:r>
            <w:r w:rsidR="004F3548" w:rsidRPr="00216B9A">
              <w:rPr>
                <w:bCs/>
              </w:rPr>
              <w:t xml:space="preserve"> </w:t>
            </w:r>
            <w:r w:rsidR="00216B9A" w:rsidRPr="00216B9A">
              <w:rPr>
                <w:bCs/>
              </w:rPr>
              <w:t xml:space="preserve">that </w:t>
            </w:r>
            <w:r w:rsidR="004F3548" w:rsidRPr="00216B9A">
              <w:rPr>
                <w:bCs/>
              </w:rPr>
              <w:t xml:space="preserve">you are looking to achieve </w:t>
            </w:r>
            <w:r w:rsidR="00216B9A" w:rsidRPr="00216B9A">
              <w:rPr>
                <w:bCs/>
              </w:rPr>
              <w:t xml:space="preserve">as part of your </w:t>
            </w:r>
            <w:r w:rsidR="004F3548" w:rsidRPr="00216B9A">
              <w:rPr>
                <w:bCs/>
              </w:rPr>
              <w:t xml:space="preserve">project.  </w:t>
            </w:r>
            <w:r w:rsidR="00216B9A" w:rsidRPr="00216B9A">
              <w:rPr>
                <w:bCs/>
              </w:rPr>
              <w:t xml:space="preserve">Then you should </w:t>
            </w:r>
            <w:r w:rsidR="004F3548" w:rsidRPr="00216B9A">
              <w:rPr>
                <w:bCs/>
              </w:rPr>
              <w:t xml:space="preserve">outline your projected goals/outcomes </w:t>
            </w:r>
            <w:r w:rsidR="00851858" w:rsidRPr="00216B9A">
              <w:rPr>
                <w:bCs/>
              </w:rPr>
              <w:t>related to th</w:t>
            </w:r>
            <w:r w:rsidR="004F3548" w:rsidRPr="00216B9A">
              <w:rPr>
                <w:bCs/>
              </w:rPr>
              <w:t>ose key activities</w:t>
            </w:r>
            <w:r w:rsidR="00851858" w:rsidRPr="00216B9A">
              <w:rPr>
                <w:bCs/>
              </w:rPr>
              <w:t xml:space="preserve">.  </w:t>
            </w:r>
            <w:r w:rsidR="00216B9A" w:rsidRPr="00216B9A">
              <w:rPr>
                <w:bCs/>
              </w:rPr>
              <w:t xml:space="preserve">MTI typically refers to these goals or outcomes as “deliverables”.  </w:t>
            </w:r>
          </w:p>
          <w:p w14:paraId="464197B0" w14:textId="50C27959" w:rsidR="00851858" w:rsidRDefault="00851858" w:rsidP="00216B9A">
            <w:pPr>
              <w:pStyle w:val="ListParagraph"/>
              <w:numPr>
                <w:ilvl w:val="0"/>
                <w:numId w:val="1"/>
              </w:numPr>
              <w:ind w:left="1180" w:hanging="450"/>
              <w:rPr>
                <w:bCs/>
              </w:rPr>
            </w:pPr>
            <w:r w:rsidRPr="00216B9A">
              <w:rPr>
                <w:bCs/>
              </w:rPr>
              <w:t xml:space="preserve">To help us understand what you believe success will look like when your work is completed, we would like you to make </w:t>
            </w:r>
            <w:r w:rsidR="00216B9A">
              <w:rPr>
                <w:bCs/>
              </w:rPr>
              <w:t xml:space="preserve">each </w:t>
            </w:r>
            <w:r w:rsidRPr="00216B9A">
              <w:rPr>
                <w:bCs/>
              </w:rPr>
              <w:t>deliverable as measurable as possible</w:t>
            </w:r>
            <w:r w:rsidR="00216B9A">
              <w:rPr>
                <w:bCs/>
              </w:rPr>
              <w:t xml:space="preserve">. </w:t>
            </w:r>
          </w:p>
          <w:p w14:paraId="47F4AC8A" w14:textId="77777777" w:rsidR="00216B9A" w:rsidRPr="00216B9A" w:rsidRDefault="00216B9A" w:rsidP="00216B9A">
            <w:pPr>
              <w:ind w:left="730"/>
              <w:rPr>
                <w:bCs/>
              </w:rPr>
            </w:pPr>
          </w:p>
          <w:p w14:paraId="3007AE1D" w14:textId="77777777" w:rsidR="00492440" w:rsidRPr="00492440" w:rsidRDefault="00851858" w:rsidP="002566C4">
            <w:pPr>
              <w:ind w:left="723"/>
            </w:pPr>
            <w:r w:rsidRPr="002566C4">
              <w:rPr>
                <w:bCs/>
                <w:u w:val="single"/>
              </w:rPr>
              <w:t>PROJECT TIMELINE</w:t>
            </w:r>
            <w:r w:rsidRPr="002566C4">
              <w:rPr>
                <w:bCs/>
              </w:rPr>
              <w:t xml:space="preserve">: </w:t>
            </w:r>
          </w:p>
          <w:p w14:paraId="6530821D" w14:textId="77777777" w:rsidR="00492440" w:rsidRPr="00492440" w:rsidRDefault="00492440" w:rsidP="00492440">
            <w:pPr>
              <w:ind w:left="723"/>
              <w:rPr>
                <w:bCs/>
                <w:sz w:val="10"/>
                <w:szCs w:val="10"/>
              </w:rPr>
            </w:pPr>
          </w:p>
          <w:p w14:paraId="3D24DB5C" w14:textId="52B09431" w:rsidR="00851858" w:rsidRPr="004D75CF" w:rsidRDefault="00216B9A" w:rsidP="002566C4">
            <w:pPr>
              <w:pStyle w:val="ListParagraph"/>
              <w:numPr>
                <w:ilvl w:val="0"/>
                <w:numId w:val="3"/>
              </w:numPr>
              <w:ind w:left="1180" w:hanging="450"/>
            </w:pPr>
            <w:r w:rsidRPr="002566C4">
              <w:rPr>
                <w:bCs/>
              </w:rPr>
              <w:t xml:space="preserve">In this section of your Scope of Work, enter the planned </w:t>
            </w:r>
            <w:r w:rsidR="00851858" w:rsidRPr="002566C4">
              <w:rPr>
                <w:bCs/>
              </w:rPr>
              <w:t xml:space="preserve">“Start Date” </w:t>
            </w:r>
            <w:r w:rsidRPr="002566C4">
              <w:rPr>
                <w:bCs/>
              </w:rPr>
              <w:t xml:space="preserve">related to your project activity and your projected </w:t>
            </w:r>
            <w:r w:rsidR="00851858" w:rsidRPr="002566C4">
              <w:rPr>
                <w:bCs/>
              </w:rPr>
              <w:t>“Completion Date”</w:t>
            </w:r>
            <w:r w:rsidRPr="002566C4">
              <w:rPr>
                <w:bCs/>
              </w:rPr>
              <w:t xml:space="preserve">.   As you consider these dates, make you give your team </w:t>
            </w:r>
            <w:r w:rsidR="002566C4" w:rsidRPr="002566C4">
              <w:rPr>
                <w:bCs/>
              </w:rPr>
              <w:t>enough</w:t>
            </w:r>
            <w:r w:rsidRPr="002566C4">
              <w:rPr>
                <w:bCs/>
              </w:rPr>
              <w:t xml:space="preserve"> time to complete each task, and you allow for unexpected delays.</w:t>
            </w:r>
            <w:r w:rsidR="00851858" w:rsidRPr="002566C4">
              <w:rPr>
                <w:bCs/>
              </w:rPr>
              <w:t xml:space="preserve">  </w:t>
            </w:r>
          </w:p>
          <w:p w14:paraId="4A002167" w14:textId="77777777" w:rsidR="00851858" w:rsidRPr="006044DD" w:rsidRDefault="00851858" w:rsidP="002566C4">
            <w:pPr>
              <w:ind w:left="730"/>
            </w:pPr>
          </w:p>
          <w:p w14:paraId="020E431D" w14:textId="77777777" w:rsidR="00851858" w:rsidRPr="006044DD" w:rsidRDefault="00851858" w:rsidP="006E24C3">
            <w:pPr>
              <w:ind w:left="723"/>
              <w:rPr>
                <w:sz w:val="10"/>
                <w:szCs w:val="10"/>
              </w:rPr>
            </w:pPr>
          </w:p>
          <w:p w14:paraId="78316914" w14:textId="2BDCAE8E" w:rsidR="00851858" w:rsidRDefault="00851858" w:rsidP="006E24C3">
            <w:pPr>
              <w:ind w:left="1350" w:hanging="630"/>
              <w:rPr>
                <w:b/>
              </w:rPr>
            </w:pPr>
            <w:r w:rsidRPr="00EF025D">
              <w:rPr>
                <w:b/>
                <w:i/>
                <w:iCs/>
                <w:u w:val="single"/>
              </w:rPr>
              <w:t>NOTE:</w:t>
            </w:r>
            <w:r>
              <w:rPr>
                <w:b/>
              </w:rPr>
              <w:t xml:space="preserve"> </w:t>
            </w:r>
            <w:r w:rsidR="002566C4">
              <w:rPr>
                <w:b/>
              </w:rPr>
              <w:t>You may i</w:t>
            </w:r>
            <w:r w:rsidRPr="00A7421C">
              <w:rPr>
                <w:b/>
              </w:rPr>
              <w:t xml:space="preserve">nsert and/or resize rows as needed to include additional </w:t>
            </w:r>
            <w:r w:rsidR="002566C4">
              <w:rPr>
                <w:b/>
              </w:rPr>
              <w:t xml:space="preserve">detail; however, relative to additional </w:t>
            </w:r>
            <w:r w:rsidRPr="00A7421C">
              <w:rPr>
                <w:b/>
              </w:rPr>
              <w:t xml:space="preserve">narrative, data tables, </w:t>
            </w:r>
            <w:r w:rsidR="002566C4">
              <w:rPr>
                <w:b/>
              </w:rPr>
              <w:t xml:space="preserve">and </w:t>
            </w:r>
            <w:r w:rsidRPr="00A7421C">
              <w:rPr>
                <w:b/>
              </w:rPr>
              <w:t>pictu</w:t>
            </w:r>
            <w:r w:rsidR="002566C4">
              <w:rPr>
                <w:b/>
              </w:rPr>
              <w:t>res, we suggest you utilize the SOW and Budget Section of Application Template to provide that type of information</w:t>
            </w:r>
            <w:r w:rsidRPr="00A7421C">
              <w:rPr>
                <w:b/>
              </w:rPr>
              <w:t>.</w:t>
            </w:r>
            <w:r w:rsidR="002566C4">
              <w:rPr>
                <w:b/>
              </w:rPr>
              <w:t xml:space="preserve">  </w:t>
            </w:r>
          </w:p>
          <w:p w14:paraId="1A99114B" w14:textId="77777777" w:rsidR="00851858" w:rsidRDefault="00851858" w:rsidP="006E24C3">
            <w:pPr>
              <w:jc w:val="center"/>
            </w:pPr>
          </w:p>
        </w:tc>
      </w:tr>
    </w:tbl>
    <w:p w14:paraId="47986C81" w14:textId="77777777" w:rsidR="00851858" w:rsidRDefault="00851858">
      <w:r>
        <w:br w:type="page"/>
      </w:r>
    </w:p>
    <w:tbl>
      <w:tblPr>
        <w:tblStyle w:val="TableGrid"/>
        <w:tblW w:w="17850" w:type="dxa"/>
        <w:tblInd w:w="412"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115" w:type="dxa"/>
          <w:right w:w="115" w:type="dxa"/>
        </w:tblCellMar>
        <w:tblLook w:val="04A0" w:firstRow="1" w:lastRow="0" w:firstColumn="1" w:lastColumn="0" w:noHBand="0" w:noVBand="1"/>
      </w:tblPr>
      <w:tblGrid>
        <w:gridCol w:w="14790"/>
        <w:gridCol w:w="1530"/>
        <w:gridCol w:w="1530"/>
      </w:tblGrid>
      <w:tr w:rsidR="00C033F6" w:rsidRPr="001F761D" w14:paraId="6300D4BB" w14:textId="77777777" w:rsidTr="00C033F6">
        <w:trPr>
          <w:trHeight w:val="714"/>
        </w:trPr>
        <w:tc>
          <w:tcPr>
            <w:tcW w:w="14790" w:type="dxa"/>
            <w:vMerge w:val="restart"/>
            <w:shd w:val="clear" w:color="auto" w:fill="D5DCE4" w:themeFill="text2" w:themeFillTint="33"/>
            <w:vAlign w:val="center"/>
          </w:tcPr>
          <w:p w14:paraId="3BBE870B" w14:textId="77777777" w:rsidR="00C033F6" w:rsidRPr="007339B1" w:rsidRDefault="00C033F6" w:rsidP="006E24C3">
            <w:pPr>
              <w:pStyle w:val="NoSpacing"/>
              <w:jc w:val="center"/>
              <w:rPr>
                <w:b/>
              </w:rPr>
            </w:pPr>
            <w:r>
              <w:rPr>
                <w:b/>
              </w:rPr>
              <w:lastRenderedPageBreak/>
              <w:t xml:space="preserve">SPECIFIC PROJECT </w:t>
            </w:r>
            <w:r w:rsidRPr="001F761D">
              <w:rPr>
                <w:b/>
              </w:rPr>
              <w:t>DELIVERABLES</w:t>
            </w:r>
          </w:p>
        </w:tc>
        <w:tc>
          <w:tcPr>
            <w:tcW w:w="3060" w:type="dxa"/>
            <w:gridSpan w:val="2"/>
            <w:shd w:val="clear" w:color="auto" w:fill="D5DCE4" w:themeFill="text2" w:themeFillTint="33"/>
            <w:vAlign w:val="center"/>
          </w:tcPr>
          <w:p w14:paraId="174F9481" w14:textId="77777777" w:rsidR="00C033F6" w:rsidRPr="001F761D" w:rsidRDefault="00C033F6" w:rsidP="006E24C3">
            <w:pPr>
              <w:pStyle w:val="NoSpacing"/>
              <w:jc w:val="center"/>
              <w:rPr>
                <w:b/>
              </w:rPr>
            </w:pPr>
            <w:r>
              <w:rPr>
                <w:b/>
              </w:rPr>
              <w:t xml:space="preserve">PROJECT </w:t>
            </w:r>
            <w:r w:rsidRPr="001F761D">
              <w:rPr>
                <w:b/>
              </w:rPr>
              <w:t>TIMELINE</w:t>
            </w:r>
          </w:p>
        </w:tc>
      </w:tr>
      <w:tr w:rsidR="00C033F6" w:rsidRPr="001F761D" w14:paraId="5334BE0A" w14:textId="77777777" w:rsidTr="00C033F6">
        <w:trPr>
          <w:trHeight w:val="350"/>
        </w:trPr>
        <w:tc>
          <w:tcPr>
            <w:tcW w:w="14790" w:type="dxa"/>
            <w:vMerge/>
            <w:shd w:val="clear" w:color="auto" w:fill="D5DCE4" w:themeFill="text2" w:themeFillTint="33"/>
            <w:vAlign w:val="center"/>
          </w:tcPr>
          <w:p w14:paraId="55ED4802" w14:textId="77777777" w:rsidR="00C033F6" w:rsidRPr="001F761D" w:rsidRDefault="00C033F6" w:rsidP="006E24C3">
            <w:pPr>
              <w:pStyle w:val="NoSpacing"/>
              <w:jc w:val="center"/>
              <w:rPr>
                <w:b/>
              </w:rPr>
            </w:pPr>
          </w:p>
        </w:tc>
        <w:tc>
          <w:tcPr>
            <w:tcW w:w="1530" w:type="dxa"/>
            <w:shd w:val="clear" w:color="auto" w:fill="D5DCE4" w:themeFill="text2" w:themeFillTint="33"/>
            <w:vAlign w:val="center"/>
          </w:tcPr>
          <w:p w14:paraId="0AF05C0E" w14:textId="77777777" w:rsidR="00C033F6" w:rsidRPr="001F761D" w:rsidRDefault="00C033F6" w:rsidP="006E24C3">
            <w:pPr>
              <w:pStyle w:val="NoSpacing"/>
              <w:jc w:val="center"/>
              <w:rPr>
                <w:b/>
              </w:rPr>
            </w:pPr>
            <w:r w:rsidRPr="001F761D">
              <w:rPr>
                <w:b/>
                <w:sz w:val="16"/>
                <w:szCs w:val="16"/>
              </w:rPr>
              <w:t>START DATE</w:t>
            </w:r>
          </w:p>
        </w:tc>
        <w:tc>
          <w:tcPr>
            <w:tcW w:w="1530" w:type="dxa"/>
            <w:shd w:val="clear" w:color="auto" w:fill="D5DCE4" w:themeFill="text2" w:themeFillTint="33"/>
            <w:vAlign w:val="center"/>
          </w:tcPr>
          <w:p w14:paraId="42084B12" w14:textId="77777777" w:rsidR="00C033F6" w:rsidRPr="001F761D" w:rsidRDefault="00C033F6" w:rsidP="006E24C3">
            <w:pPr>
              <w:pStyle w:val="NoSpacing"/>
              <w:jc w:val="center"/>
              <w:rPr>
                <w:b/>
              </w:rPr>
            </w:pPr>
            <w:r w:rsidRPr="001F761D">
              <w:rPr>
                <w:b/>
                <w:sz w:val="16"/>
                <w:szCs w:val="16"/>
              </w:rPr>
              <w:t>COMPLETION DATE</w:t>
            </w:r>
          </w:p>
        </w:tc>
      </w:tr>
      <w:tr w:rsidR="004F3548" w14:paraId="1231193A" w14:textId="77777777" w:rsidTr="00C033F6">
        <w:trPr>
          <w:trHeight w:val="2160"/>
        </w:trPr>
        <w:tc>
          <w:tcPr>
            <w:tcW w:w="14790" w:type="dxa"/>
            <w:vAlign w:val="center"/>
          </w:tcPr>
          <w:p w14:paraId="7CCE1429" w14:textId="328CD58A" w:rsidR="004F3548" w:rsidRPr="002F3B1E" w:rsidRDefault="004F3548" w:rsidP="004F3548">
            <w:pPr>
              <w:rPr>
                <w:b/>
                <w:bCs/>
                <w:u w:val="single"/>
              </w:rPr>
            </w:pPr>
            <w:r w:rsidRPr="002F3B1E">
              <w:rPr>
                <w:b/>
                <w:bCs/>
                <w:highlight w:val="lightGray"/>
                <w:u w:val="single"/>
              </w:rPr>
              <w:t>Key Activity 1:</w:t>
            </w:r>
          </w:p>
          <w:p w14:paraId="0C0D666E" w14:textId="02190D29" w:rsidR="004F3548" w:rsidRDefault="004F3548" w:rsidP="004F3548">
            <w:pPr>
              <w:rPr>
                <w:u w:val="single"/>
              </w:rPr>
            </w:pPr>
          </w:p>
          <w:p w14:paraId="161A8130" w14:textId="77777777" w:rsidR="004F3548" w:rsidRPr="004F3548" w:rsidRDefault="004F3548" w:rsidP="004F3548">
            <w:pPr>
              <w:pStyle w:val="ListParagraph"/>
              <w:numPr>
                <w:ilvl w:val="0"/>
                <w:numId w:val="1"/>
              </w:numPr>
              <w:rPr>
                <w:u w:val="single"/>
              </w:rPr>
            </w:pPr>
          </w:p>
          <w:p w14:paraId="39D57B71" w14:textId="77777777" w:rsidR="004F3548" w:rsidRDefault="004F3548" w:rsidP="004F3548">
            <w:pPr>
              <w:rPr>
                <w:u w:val="single"/>
              </w:rPr>
            </w:pPr>
          </w:p>
          <w:p w14:paraId="503BCEA2" w14:textId="5CB90B12" w:rsidR="004F3548" w:rsidRDefault="004F3548" w:rsidP="004F3548">
            <w:r>
              <w:rPr>
                <w:u w:val="single"/>
              </w:rPr>
              <w:t xml:space="preserve">Measurable </w:t>
            </w:r>
            <w:r w:rsidRPr="002F7411">
              <w:rPr>
                <w:u w:val="single"/>
              </w:rPr>
              <w:t>Deliverable</w:t>
            </w:r>
            <w:r>
              <w:rPr>
                <w:u w:val="single"/>
              </w:rPr>
              <w:t xml:space="preserve"> 1</w:t>
            </w:r>
            <w:r>
              <w:t xml:space="preserve">: </w:t>
            </w:r>
          </w:p>
          <w:p w14:paraId="27DF489E" w14:textId="4DED8381" w:rsidR="004F3548" w:rsidRDefault="004F3548" w:rsidP="004F3548"/>
          <w:p w14:paraId="2BDAC375" w14:textId="02891FF2" w:rsidR="004F3548" w:rsidRDefault="004F3548" w:rsidP="004F3548">
            <w:pPr>
              <w:pStyle w:val="ListParagraph"/>
              <w:numPr>
                <w:ilvl w:val="0"/>
                <w:numId w:val="1"/>
              </w:numPr>
            </w:pPr>
          </w:p>
          <w:p w14:paraId="13C63EE7" w14:textId="77777777" w:rsidR="004F3548" w:rsidRDefault="004F3548" w:rsidP="004F3548"/>
          <w:p w14:paraId="16FC3868" w14:textId="75469960" w:rsidR="004F3548" w:rsidRDefault="004F3548" w:rsidP="004F3548"/>
        </w:tc>
        <w:tc>
          <w:tcPr>
            <w:tcW w:w="1530" w:type="dxa"/>
            <w:vAlign w:val="center"/>
          </w:tcPr>
          <w:p w14:paraId="650CA035" w14:textId="729A6214" w:rsidR="004F3548" w:rsidRDefault="004F3548" w:rsidP="004F3548">
            <w:pPr>
              <w:jc w:val="center"/>
            </w:pPr>
            <w:r>
              <w:t>XX/XX/XXXX</w:t>
            </w:r>
          </w:p>
        </w:tc>
        <w:tc>
          <w:tcPr>
            <w:tcW w:w="1530" w:type="dxa"/>
            <w:vAlign w:val="center"/>
          </w:tcPr>
          <w:p w14:paraId="306AF476" w14:textId="27B1858A" w:rsidR="004F3548" w:rsidRDefault="004F3548" w:rsidP="004F3548">
            <w:pPr>
              <w:jc w:val="center"/>
            </w:pPr>
            <w:r>
              <w:t>XX/XX/XXXX</w:t>
            </w:r>
          </w:p>
        </w:tc>
      </w:tr>
      <w:tr w:rsidR="004F3548" w14:paraId="21659097" w14:textId="77777777" w:rsidTr="00C033F6">
        <w:trPr>
          <w:trHeight w:val="2160"/>
        </w:trPr>
        <w:tc>
          <w:tcPr>
            <w:tcW w:w="14790" w:type="dxa"/>
            <w:vAlign w:val="center"/>
          </w:tcPr>
          <w:p w14:paraId="1910DE87" w14:textId="77777777" w:rsidR="004F3548" w:rsidRPr="002F3B1E" w:rsidRDefault="004F3548" w:rsidP="004F3548">
            <w:pPr>
              <w:rPr>
                <w:b/>
                <w:bCs/>
                <w:u w:val="single"/>
              </w:rPr>
            </w:pPr>
            <w:r w:rsidRPr="002F3B1E">
              <w:rPr>
                <w:b/>
                <w:bCs/>
                <w:highlight w:val="lightGray"/>
                <w:u w:val="single"/>
              </w:rPr>
              <w:t>Key Activity 2:</w:t>
            </w:r>
          </w:p>
          <w:p w14:paraId="3735B2A4" w14:textId="503D2A98" w:rsidR="004F3548" w:rsidRDefault="004F3548" w:rsidP="004F3548">
            <w:pPr>
              <w:rPr>
                <w:u w:val="single"/>
              </w:rPr>
            </w:pPr>
          </w:p>
          <w:p w14:paraId="5597FC75" w14:textId="77777777" w:rsidR="004F3548" w:rsidRPr="004F3548" w:rsidRDefault="004F3548" w:rsidP="004F3548">
            <w:pPr>
              <w:pStyle w:val="ListParagraph"/>
              <w:numPr>
                <w:ilvl w:val="0"/>
                <w:numId w:val="1"/>
              </w:numPr>
              <w:rPr>
                <w:u w:val="single"/>
              </w:rPr>
            </w:pPr>
          </w:p>
          <w:p w14:paraId="22131000" w14:textId="77777777" w:rsidR="004F3548" w:rsidRDefault="004F3548" w:rsidP="004F3548">
            <w:pPr>
              <w:rPr>
                <w:u w:val="single"/>
              </w:rPr>
            </w:pPr>
          </w:p>
          <w:p w14:paraId="5059A258" w14:textId="77777777" w:rsidR="004F3548" w:rsidRDefault="004F3548" w:rsidP="004F3548">
            <w:r>
              <w:rPr>
                <w:u w:val="single"/>
              </w:rPr>
              <w:t xml:space="preserve">Measurable </w:t>
            </w:r>
            <w:r w:rsidRPr="002F7411">
              <w:rPr>
                <w:u w:val="single"/>
              </w:rPr>
              <w:t>Deliverable</w:t>
            </w:r>
            <w:r>
              <w:rPr>
                <w:u w:val="single"/>
              </w:rPr>
              <w:t xml:space="preserve"> 2</w:t>
            </w:r>
            <w:r>
              <w:t>:</w:t>
            </w:r>
          </w:p>
          <w:p w14:paraId="19B5FBB6" w14:textId="77777777" w:rsidR="004F3548" w:rsidRDefault="004F3548" w:rsidP="004F3548"/>
          <w:p w14:paraId="0A0A8A8C" w14:textId="77777777" w:rsidR="004F3548" w:rsidRPr="006151E7" w:rsidRDefault="004F3548" w:rsidP="004F3548">
            <w:pPr>
              <w:pStyle w:val="ListParagraph"/>
              <w:numPr>
                <w:ilvl w:val="0"/>
                <w:numId w:val="1"/>
              </w:numPr>
              <w:rPr>
                <w:b/>
                <w:bCs/>
                <w:u w:val="single"/>
              </w:rPr>
            </w:pPr>
          </w:p>
          <w:p w14:paraId="1CD30CBE" w14:textId="3E923510" w:rsidR="004F3548" w:rsidRPr="002F3B1E" w:rsidRDefault="004F3548" w:rsidP="004F3548">
            <w:pPr>
              <w:rPr>
                <w:b/>
                <w:bCs/>
                <w:highlight w:val="lightGray"/>
                <w:u w:val="single"/>
              </w:rPr>
            </w:pPr>
          </w:p>
        </w:tc>
        <w:tc>
          <w:tcPr>
            <w:tcW w:w="1530" w:type="dxa"/>
            <w:vAlign w:val="center"/>
          </w:tcPr>
          <w:p w14:paraId="679C9ADB" w14:textId="2AEF2F5E" w:rsidR="004F3548" w:rsidRDefault="004F3548" w:rsidP="004F3548">
            <w:pPr>
              <w:jc w:val="center"/>
            </w:pPr>
            <w:r>
              <w:t>XX/XX/XXXX</w:t>
            </w:r>
          </w:p>
        </w:tc>
        <w:tc>
          <w:tcPr>
            <w:tcW w:w="1530" w:type="dxa"/>
            <w:vAlign w:val="center"/>
          </w:tcPr>
          <w:p w14:paraId="7DEDA87C" w14:textId="3B9D2BF6" w:rsidR="004F3548" w:rsidRDefault="004F3548" w:rsidP="004F3548">
            <w:pPr>
              <w:jc w:val="center"/>
            </w:pPr>
            <w:r>
              <w:t>XX/XX/XXXX</w:t>
            </w:r>
          </w:p>
        </w:tc>
      </w:tr>
      <w:tr w:rsidR="004F3548" w14:paraId="2E3138DC" w14:textId="77777777" w:rsidTr="00C033F6">
        <w:trPr>
          <w:trHeight w:val="2160"/>
        </w:trPr>
        <w:tc>
          <w:tcPr>
            <w:tcW w:w="14790" w:type="dxa"/>
            <w:vAlign w:val="center"/>
          </w:tcPr>
          <w:p w14:paraId="03BAC5FB" w14:textId="77777777" w:rsidR="004F3548" w:rsidRPr="002F3B1E" w:rsidRDefault="004F3548" w:rsidP="004F3548">
            <w:pPr>
              <w:rPr>
                <w:b/>
                <w:bCs/>
                <w:u w:val="single"/>
              </w:rPr>
            </w:pPr>
            <w:r w:rsidRPr="002F3B1E">
              <w:rPr>
                <w:b/>
                <w:bCs/>
                <w:highlight w:val="lightGray"/>
                <w:u w:val="single"/>
              </w:rPr>
              <w:t>Key Activity3:</w:t>
            </w:r>
          </w:p>
          <w:p w14:paraId="2F49EDF3" w14:textId="5DAFB3C4" w:rsidR="004F3548" w:rsidRDefault="004F3548" w:rsidP="004F3548">
            <w:pPr>
              <w:rPr>
                <w:u w:val="single"/>
              </w:rPr>
            </w:pPr>
          </w:p>
          <w:p w14:paraId="389045D0" w14:textId="77777777" w:rsidR="004F3548" w:rsidRPr="004F3548" w:rsidRDefault="004F3548" w:rsidP="004F3548">
            <w:pPr>
              <w:pStyle w:val="ListParagraph"/>
              <w:numPr>
                <w:ilvl w:val="0"/>
                <w:numId w:val="1"/>
              </w:numPr>
              <w:rPr>
                <w:u w:val="single"/>
              </w:rPr>
            </w:pPr>
          </w:p>
          <w:p w14:paraId="423A4CDB" w14:textId="77777777" w:rsidR="004F3548" w:rsidRDefault="004F3548" w:rsidP="004F3548">
            <w:pPr>
              <w:rPr>
                <w:u w:val="single"/>
              </w:rPr>
            </w:pPr>
          </w:p>
          <w:p w14:paraId="51A355A2" w14:textId="77777777" w:rsidR="004F3548" w:rsidRDefault="004F3548" w:rsidP="004F3548">
            <w:r>
              <w:rPr>
                <w:u w:val="single"/>
              </w:rPr>
              <w:t xml:space="preserve">Measurable </w:t>
            </w:r>
            <w:r w:rsidRPr="002F7411">
              <w:rPr>
                <w:u w:val="single"/>
              </w:rPr>
              <w:t>Deliverable</w:t>
            </w:r>
            <w:r>
              <w:rPr>
                <w:u w:val="single"/>
              </w:rPr>
              <w:t xml:space="preserve"> 3</w:t>
            </w:r>
            <w:r>
              <w:t>:</w:t>
            </w:r>
          </w:p>
          <w:p w14:paraId="0FEA78CD" w14:textId="77777777" w:rsidR="004F3548" w:rsidRDefault="004F3548" w:rsidP="004F3548">
            <w:pPr>
              <w:rPr>
                <w:b/>
                <w:bCs/>
                <w:highlight w:val="lightGray"/>
                <w:u w:val="single"/>
              </w:rPr>
            </w:pPr>
          </w:p>
          <w:p w14:paraId="0DF96DE9" w14:textId="77777777" w:rsidR="004F3548" w:rsidRPr="006151E7" w:rsidRDefault="004F3548" w:rsidP="004F3548">
            <w:pPr>
              <w:pStyle w:val="ListParagraph"/>
              <w:numPr>
                <w:ilvl w:val="0"/>
                <w:numId w:val="1"/>
              </w:numPr>
              <w:rPr>
                <w:b/>
                <w:bCs/>
                <w:u w:val="single"/>
              </w:rPr>
            </w:pPr>
          </w:p>
          <w:p w14:paraId="7CF95F40" w14:textId="77777777" w:rsidR="004F3548" w:rsidRDefault="004F3548" w:rsidP="004F3548">
            <w:pPr>
              <w:rPr>
                <w:b/>
                <w:bCs/>
                <w:highlight w:val="lightGray"/>
                <w:u w:val="single"/>
              </w:rPr>
            </w:pPr>
          </w:p>
          <w:p w14:paraId="5847F267" w14:textId="34FA2F67" w:rsidR="004F3548" w:rsidRPr="002F3B1E" w:rsidRDefault="004F3548" w:rsidP="004F3548">
            <w:pPr>
              <w:rPr>
                <w:b/>
                <w:bCs/>
                <w:highlight w:val="lightGray"/>
                <w:u w:val="single"/>
              </w:rPr>
            </w:pPr>
          </w:p>
        </w:tc>
        <w:tc>
          <w:tcPr>
            <w:tcW w:w="1530" w:type="dxa"/>
            <w:vAlign w:val="center"/>
          </w:tcPr>
          <w:p w14:paraId="5B2B3ECB" w14:textId="70152BC1" w:rsidR="004F3548" w:rsidRDefault="004F3548" w:rsidP="004F3548">
            <w:pPr>
              <w:jc w:val="center"/>
            </w:pPr>
            <w:r>
              <w:t>XX/XX/XXXX</w:t>
            </w:r>
          </w:p>
        </w:tc>
        <w:tc>
          <w:tcPr>
            <w:tcW w:w="1530" w:type="dxa"/>
            <w:vAlign w:val="center"/>
          </w:tcPr>
          <w:p w14:paraId="2514E8BC" w14:textId="773C9042" w:rsidR="004F3548" w:rsidRDefault="004F3548" w:rsidP="004F3548">
            <w:pPr>
              <w:jc w:val="center"/>
            </w:pPr>
            <w:r>
              <w:t>XX/XX/XXXX</w:t>
            </w:r>
          </w:p>
        </w:tc>
      </w:tr>
    </w:tbl>
    <w:p w14:paraId="243C3D19" w14:textId="77777777" w:rsidR="00851858" w:rsidRPr="0057419A" w:rsidRDefault="00851858" w:rsidP="00851858">
      <w:pPr>
        <w:tabs>
          <w:tab w:val="left" w:pos="5490"/>
          <w:tab w:val="left" w:pos="7995"/>
        </w:tabs>
        <w:ind w:firstLine="720"/>
      </w:pPr>
    </w:p>
    <w:sectPr w:rsidR="00851858" w:rsidRPr="0057419A" w:rsidSect="00851858">
      <w:headerReference w:type="default" r:id="rId11"/>
      <w:headerReference w:type="first" r:id="rId12"/>
      <w:pgSz w:w="20160" w:h="12240" w:orient="landscape" w:code="5"/>
      <w:pgMar w:top="1440" w:right="720" w:bottom="720" w:left="720" w:header="450" w:footer="3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6A63F" w14:textId="77777777" w:rsidR="00D837C0" w:rsidRDefault="00D837C0" w:rsidP="00F22E22">
      <w:pPr>
        <w:spacing w:after="0" w:line="240" w:lineRule="auto"/>
      </w:pPr>
      <w:r>
        <w:separator/>
      </w:r>
    </w:p>
  </w:endnote>
  <w:endnote w:type="continuationSeparator" w:id="0">
    <w:p w14:paraId="3BAAA611" w14:textId="77777777" w:rsidR="00D837C0" w:rsidRDefault="00D837C0" w:rsidP="00F22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F1F19" w14:textId="77777777" w:rsidR="00D837C0" w:rsidRDefault="00D837C0" w:rsidP="00F22E22">
      <w:pPr>
        <w:spacing w:after="0" w:line="240" w:lineRule="auto"/>
      </w:pPr>
      <w:r>
        <w:separator/>
      </w:r>
    </w:p>
  </w:footnote>
  <w:footnote w:type="continuationSeparator" w:id="0">
    <w:p w14:paraId="400590A8" w14:textId="77777777" w:rsidR="00D837C0" w:rsidRDefault="00D837C0" w:rsidP="00F22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AC5C" w14:textId="3114EF8F" w:rsidR="00AA3C3C" w:rsidRDefault="00B40203" w:rsidP="00AA3C3C">
    <w:pPr>
      <w:pStyle w:val="Header"/>
      <w:jc w:val="center"/>
    </w:pPr>
    <w:r>
      <w:rPr>
        <w:b/>
        <w:bCs/>
        <w:sz w:val="28"/>
        <w:szCs w:val="28"/>
      </w:rPr>
      <w:t xml:space="preserve">MTI </w:t>
    </w:r>
    <w:r w:rsidR="00492440" w:rsidRPr="00851858">
      <w:rPr>
        <w:b/>
        <w:bCs/>
        <w:sz w:val="28"/>
        <w:szCs w:val="28"/>
      </w:rPr>
      <w:t>SCOPE OF WORK TEMPLATE</w:t>
    </w:r>
    <w:r w:rsidR="00492440" w:rsidRPr="005F122A">
      <w:rPr>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7DD7" w14:textId="77777777" w:rsidR="004F3548" w:rsidRDefault="004F3548" w:rsidP="00843088">
    <w:pPr>
      <w:pStyle w:val="Header"/>
      <w:jc w:val="center"/>
      <w:rPr>
        <w:b/>
        <w:bCs/>
        <w:sz w:val="28"/>
        <w:szCs w:val="28"/>
      </w:rPr>
    </w:pPr>
    <w:bookmarkStart w:id="0" w:name="_Hlk86159328"/>
  </w:p>
  <w:p w14:paraId="567A25AB" w14:textId="3DCEFB60" w:rsidR="00843088" w:rsidRPr="00843088" w:rsidRDefault="00B40203" w:rsidP="00843088">
    <w:pPr>
      <w:pStyle w:val="Header"/>
      <w:jc w:val="center"/>
    </w:pPr>
    <w:r>
      <w:rPr>
        <w:b/>
        <w:bCs/>
        <w:sz w:val="28"/>
        <w:szCs w:val="28"/>
      </w:rPr>
      <w:t xml:space="preserve">MTI </w:t>
    </w:r>
    <w:r w:rsidR="00855D90">
      <w:rPr>
        <w:b/>
        <w:bCs/>
        <w:sz w:val="28"/>
        <w:szCs w:val="28"/>
      </w:rPr>
      <w:t>S</w:t>
    </w:r>
    <w:r w:rsidR="00843088" w:rsidRPr="00851858">
      <w:rPr>
        <w:b/>
        <w:bCs/>
        <w:sz w:val="28"/>
        <w:szCs w:val="28"/>
      </w:rPr>
      <w:t>COPE OF WORK TEMPLATE</w:t>
    </w:r>
    <w:r w:rsidR="00843088" w:rsidRPr="005F122A">
      <w:rPr>
        <w:sz w:val="28"/>
        <w:szCs w:val="28"/>
      </w:rPr>
      <w:t xml:space="preserve"> </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E35FF"/>
    <w:multiLevelType w:val="hybridMultilevel"/>
    <w:tmpl w:val="2362B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E1F2C"/>
    <w:multiLevelType w:val="hybridMultilevel"/>
    <w:tmpl w:val="674C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3127AE"/>
    <w:multiLevelType w:val="hybridMultilevel"/>
    <w:tmpl w:val="FD96F0B4"/>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FDC"/>
    <w:rsid w:val="0006299B"/>
    <w:rsid w:val="00114D67"/>
    <w:rsid w:val="001C7029"/>
    <w:rsid w:val="001C7D04"/>
    <w:rsid w:val="001F761D"/>
    <w:rsid w:val="00216B9A"/>
    <w:rsid w:val="00220565"/>
    <w:rsid w:val="002566C4"/>
    <w:rsid w:val="002A34C9"/>
    <w:rsid w:val="002B1BD9"/>
    <w:rsid w:val="002B2547"/>
    <w:rsid w:val="002C5489"/>
    <w:rsid w:val="002F3B1E"/>
    <w:rsid w:val="002F7411"/>
    <w:rsid w:val="00340497"/>
    <w:rsid w:val="00360B2B"/>
    <w:rsid w:val="00381E69"/>
    <w:rsid w:val="00390BBF"/>
    <w:rsid w:val="003B4168"/>
    <w:rsid w:val="004009B9"/>
    <w:rsid w:val="00411E92"/>
    <w:rsid w:val="0042165A"/>
    <w:rsid w:val="00445F14"/>
    <w:rsid w:val="00446766"/>
    <w:rsid w:val="0045369F"/>
    <w:rsid w:val="00462696"/>
    <w:rsid w:val="00474949"/>
    <w:rsid w:val="00492440"/>
    <w:rsid w:val="004D75CF"/>
    <w:rsid w:val="004F3548"/>
    <w:rsid w:val="004F6FDC"/>
    <w:rsid w:val="00502A0E"/>
    <w:rsid w:val="0057419A"/>
    <w:rsid w:val="005B677A"/>
    <w:rsid w:val="005F122A"/>
    <w:rsid w:val="006044DD"/>
    <w:rsid w:val="00611D12"/>
    <w:rsid w:val="00612BA0"/>
    <w:rsid w:val="006151E7"/>
    <w:rsid w:val="00646B0A"/>
    <w:rsid w:val="00672D08"/>
    <w:rsid w:val="00692F0B"/>
    <w:rsid w:val="006B10D2"/>
    <w:rsid w:val="0071551F"/>
    <w:rsid w:val="007231A0"/>
    <w:rsid w:val="007339B1"/>
    <w:rsid w:val="00745809"/>
    <w:rsid w:val="00817761"/>
    <w:rsid w:val="00824951"/>
    <w:rsid w:val="00843088"/>
    <w:rsid w:val="00851858"/>
    <w:rsid w:val="00855D90"/>
    <w:rsid w:val="0088562E"/>
    <w:rsid w:val="008E0C48"/>
    <w:rsid w:val="008F488F"/>
    <w:rsid w:val="00933B65"/>
    <w:rsid w:val="00937760"/>
    <w:rsid w:val="009466D2"/>
    <w:rsid w:val="00947427"/>
    <w:rsid w:val="0097055D"/>
    <w:rsid w:val="00993C9C"/>
    <w:rsid w:val="00997E1B"/>
    <w:rsid w:val="00A50C29"/>
    <w:rsid w:val="00A520BD"/>
    <w:rsid w:val="00A7421C"/>
    <w:rsid w:val="00AA3C3C"/>
    <w:rsid w:val="00AE290F"/>
    <w:rsid w:val="00B00E33"/>
    <w:rsid w:val="00B26AAD"/>
    <w:rsid w:val="00B40203"/>
    <w:rsid w:val="00B84E2A"/>
    <w:rsid w:val="00BF7030"/>
    <w:rsid w:val="00C033F6"/>
    <w:rsid w:val="00C217C9"/>
    <w:rsid w:val="00C32697"/>
    <w:rsid w:val="00C43591"/>
    <w:rsid w:val="00C6772B"/>
    <w:rsid w:val="00CC7DE5"/>
    <w:rsid w:val="00D0115A"/>
    <w:rsid w:val="00D10BAC"/>
    <w:rsid w:val="00D40A09"/>
    <w:rsid w:val="00D837C0"/>
    <w:rsid w:val="00D909DB"/>
    <w:rsid w:val="00DA5D63"/>
    <w:rsid w:val="00DB4AE7"/>
    <w:rsid w:val="00DC0DA3"/>
    <w:rsid w:val="00DD5060"/>
    <w:rsid w:val="00E00BFA"/>
    <w:rsid w:val="00E27D32"/>
    <w:rsid w:val="00E355DC"/>
    <w:rsid w:val="00E56C69"/>
    <w:rsid w:val="00E80813"/>
    <w:rsid w:val="00E84803"/>
    <w:rsid w:val="00E91D90"/>
    <w:rsid w:val="00E95BEC"/>
    <w:rsid w:val="00EB2CFD"/>
    <w:rsid w:val="00ED1FD1"/>
    <w:rsid w:val="00ED37BC"/>
    <w:rsid w:val="00EF025D"/>
    <w:rsid w:val="00F22C68"/>
    <w:rsid w:val="00F22E22"/>
    <w:rsid w:val="00F24141"/>
    <w:rsid w:val="00FF6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F50C8"/>
  <w15:chartTrackingRefBased/>
  <w15:docId w15:val="{B240DCB6-640E-488A-B799-2C6012CB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6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E22"/>
  </w:style>
  <w:style w:type="paragraph" w:styleId="Footer">
    <w:name w:val="footer"/>
    <w:basedOn w:val="Normal"/>
    <w:link w:val="FooterChar"/>
    <w:uiPriority w:val="99"/>
    <w:unhideWhenUsed/>
    <w:rsid w:val="00F22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E22"/>
  </w:style>
  <w:style w:type="paragraph" w:styleId="NoSpacing">
    <w:name w:val="No Spacing"/>
    <w:uiPriority w:val="1"/>
    <w:qFormat/>
    <w:rsid w:val="001F761D"/>
    <w:pPr>
      <w:spacing w:after="0" w:line="240" w:lineRule="auto"/>
    </w:pPr>
  </w:style>
  <w:style w:type="paragraph" w:styleId="ListParagraph">
    <w:name w:val="List Paragraph"/>
    <w:basedOn w:val="Normal"/>
    <w:uiPriority w:val="34"/>
    <w:qFormat/>
    <w:rsid w:val="00E95BEC"/>
    <w:pPr>
      <w:ind w:left="720"/>
      <w:contextualSpacing/>
    </w:pPr>
  </w:style>
  <w:style w:type="character" w:styleId="CommentReference">
    <w:name w:val="annotation reference"/>
    <w:basedOn w:val="DefaultParagraphFont"/>
    <w:uiPriority w:val="99"/>
    <w:semiHidden/>
    <w:unhideWhenUsed/>
    <w:rsid w:val="00474949"/>
    <w:rPr>
      <w:sz w:val="16"/>
      <w:szCs w:val="16"/>
    </w:rPr>
  </w:style>
  <w:style w:type="paragraph" w:styleId="CommentText">
    <w:name w:val="annotation text"/>
    <w:basedOn w:val="Normal"/>
    <w:link w:val="CommentTextChar"/>
    <w:uiPriority w:val="99"/>
    <w:semiHidden/>
    <w:unhideWhenUsed/>
    <w:rsid w:val="00474949"/>
    <w:pPr>
      <w:spacing w:line="240" w:lineRule="auto"/>
    </w:pPr>
    <w:rPr>
      <w:sz w:val="20"/>
      <w:szCs w:val="20"/>
    </w:rPr>
  </w:style>
  <w:style w:type="character" w:customStyle="1" w:styleId="CommentTextChar">
    <w:name w:val="Comment Text Char"/>
    <w:basedOn w:val="DefaultParagraphFont"/>
    <w:link w:val="CommentText"/>
    <w:uiPriority w:val="99"/>
    <w:semiHidden/>
    <w:rsid w:val="00474949"/>
    <w:rPr>
      <w:sz w:val="20"/>
      <w:szCs w:val="20"/>
    </w:rPr>
  </w:style>
  <w:style w:type="paragraph" w:styleId="CommentSubject">
    <w:name w:val="annotation subject"/>
    <w:basedOn w:val="CommentText"/>
    <w:next w:val="CommentText"/>
    <w:link w:val="CommentSubjectChar"/>
    <w:uiPriority w:val="99"/>
    <w:semiHidden/>
    <w:unhideWhenUsed/>
    <w:rsid w:val="00474949"/>
    <w:rPr>
      <w:b/>
      <w:bCs/>
    </w:rPr>
  </w:style>
  <w:style w:type="character" w:customStyle="1" w:styleId="CommentSubjectChar">
    <w:name w:val="Comment Subject Char"/>
    <w:basedOn w:val="CommentTextChar"/>
    <w:link w:val="CommentSubject"/>
    <w:uiPriority w:val="99"/>
    <w:semiHidden/>
    <w:rsid w:val="00474949"/>
    <w:rPr>
      <w:b/>
      <w:bCs/>
      <w:sz w:val="20"/>
      <w:szCs w:val="20"/>
    </w:rPr>
  </w:style>
  <w:style w:type="paragraph" w:styleId="BalloonText">
    <w:name w:val="Balloon Text"/>
    <w:basedOn w:val="Normal"/>
    <w:link w:val="BalloonTextChar"/>
    <w:uiPriority w:val="99"/>
    <w:semiHidden/>
    <w:unhideWhenUsed/>
    <w:rsid w:val="00474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9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7E1F832B7FC47B9AC818AAA727922" ma:contentTypeVersion="13" ma:contentTypeDescription="Create a new document." ma:contentTypeScope="" ma:versionID="5252f08bd4e207f697e8b46a92d65ddf">
  <xsd:schema xmlns:xsd="http://www.w3.org/2001/XMLSchema" xmlns:xs="http://www.w3.org/2001/XMLSchema" xmlns:p="http://schemas.microsoft.com/office/2006/metadata/properties" xmlns:ns2="c5eada7d-8c77-4342-a489-32bcd83dbe4b" xmlns:ns3="b38348ce-40af-4d06-bdaf-45002b3262e1" targetNamespace="http://schemas.microsoft.com/office/2006/metadata/properties" ma:root="true" ma:fieldsID="7104834be7186c90821cc8d75b2a98f0" ns2:_="" ns3:_="">
    <xsd:import namespace="c5eada7d-8c77-4342-a489-32bcd83dbe4b"/>
    <xsd:import namespace="b38348ce-40af-4d06-bdaf-45002b3262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ada7d-8c77-4342-a489-32bcd83dbe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8348ce-40af-4d06-bdaf-45002b3262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7DF27-429F-4F28-8B62-BB6137801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ada7d-8c77-4342-a489-32bcd83dbe4b"/>
    <ds:schemaRef ds:uri="b38348ce-40af-4d06-bdaf-45002b326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66B7E-8C71-421F-81E2-04A9E055338F}">
  <ds:schemaRefs>
    <ds:schemaRef ds:uri="http://schemas.microsoft.com/sharepoint/v3/contenttype/forms"/>
  </ds:schemaRefs>
</ds:datastoreItem>
</file>

<file path=customXml/itemProps3.xml><?xml version="1.0" encoding="utf-8"?>
<ds:datastoreItem xmlns:ds="http://schemas.openxmlformats.org/officeDocument/2006/customXml" ds:itemID="{FA97E146-C32D-41B3-98DB-52584B3D11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916AE8-387A-4A1D-821C-5A7DB812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Beckim</dc:creator>
  <cp:keywords/>
  <dc:description/>
  <cp:lastModifiedBy>Becky Quirk</cp:lastModifiedBy>
  <cp:revision>2</cp:revision>
  <dcterms:created xsi:type="dcterms:W3CDTF">2021-12-08T19:02:00Z</dcterms:created>
  <dcterms:modified xsi:type="dcterms:W3CDTF">2021-12-08T19:02:00Z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0x0101006207E1F832B7FC47B9AC818AAA727922</vt:lpwstr>
  </property>
</Properties>
</file>